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B" w:rsidRDefault="0063151E" w:rsidP="00C34B2E">
      <w:pPr>
        <w:rPr>
          <w:sz w:val="32"/>
          <w:szCs w:val="32"/>
        </w:rPr>
      </w:pPr>
      <w:r w:rsidRPr="0063151E">
        <w:rPr>
          <w:sz w:val="32"/>
          <w:szCs w:val="32"/>
        </w:rPr>
        <w:t>Библиотечна дейност</w:t>
      </w:r>
    </w:p>
    <w:p w:rsidR="0063151E" w:rsidRDefault="0063151E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Библиотеката на читалището е разположена на 100кв.м площ,разпределени в 2 отдела-за деца и възрастни,както и читалня.Общият библиотечен фонд е 11800 </w:t>
      </w:r>
      <w:proofErr w:type="spellStart"/>
      <w:r>
        <w:rPr>
          <w:sz w:val="24"/>
          <w:szCs w:val="24"/>
        </w:rPr>
        <w:t>библ</w:t>
      </w:r>
      <w:proofErr w:type="spellEnd"/>
      <w:r>
        <w:rPr>
          <w:sz w:val="24"/>
          <w:szCs w:val="24"/>
        </w:rPr>
        <w:t>.единици.</w:t>
      </w:r>
    </w:p>
    <w:p w:rsidR="0063151E" w:rsidRDefault="0063151E" w:rsidP="002230D8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Редовните читатели на библиотеката са около 300.Библиотеката отчита годишно около</w:t>
      </w:r>
    </w:p>
    <w:bookmarkEnd w:id="0"/>
    <w:p w:rsidR="0063151E" w:rsidRDefault="0063151E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>2800 посещения  в заемна за дома,посеще</w:t>
      </w:r>
      <w:r w:rsidR="00F17C65">
        <w:rPr>
          <w:sz w:val="24"/>
          <w:szCs w:val="24"/>
        </w:rPr>
        <w:t>нията в читалня – 200.</w:t>
      </w:r>
    </w:p>
    <w:p w:rsidR="00074899" w:rsidRDefault="00074899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Планирани дейности за 2021г –читатели – 310</w:t>
      </w:r>
    </w:p>
    <w:p w:rsidR="00074899" w:rsidRDefault="00074899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Посещения в заемна за дома – 3000</w:t>
      </w:r>
    </w:p>
    <w:p w:rsidR="00074899" w:rsidRDefault="00074899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Ползване на читалня – 210</w:t>
      </w:r>
    </w:p>
    <w:p w:rsidR="00074899" w:rsidRDefault="00074899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Новонабавена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л-ра</w:t>
      </w:r>
      <w:proofErr w:type="spellEnd"/>
      <w:r>
        <w:rPr>
          <w:sz w:val="24"/>
          <w:szCs w:val="24"/>
        </w:rPr>
        <w:t xml:space="preserve"> – 200</w:t>
      </w:r>
    </w:p>
    <w:p w:rsidR="00074899" w:rsidRDefault="00074899" w:rsidP="002230D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Качествено комплектуване на </w:t>
      </w:r>
      <w:proofErr w:type="spellStart"/>
      <w:r>
        <w:rPr>
          <w:sz w:val="24"/>
          <w:szCs w:val="24"/>
        </w:rPr>
        <w:t>библ</w:t>
      </w:r>
      <w:proofErr w:type="spellEnd"/>
      <w:r>
        <w:rPr>
          <w:sz w:val="24"/>
          <w:szCs w:val="24"/>
        </w:rPr>
        <w:t>.фонд</w:t>
      </w:r>
    </w:p>
    <w:p w:rsidR="00074899" w:rsidRDefault="00074899" w:rsidP="002230D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Изработване на препоръчителни  списъци</w:t>
      </w:r>
    </w:p>
    <w:p w:rsidR="00074899" w:rsidRDefault="00074899" w:rsidP="002230D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Прочит на задължителната </w:t>
      </w:r>
      <w:proofErr w:type="spellStart"/>
      <w:r>
        <w:rPr>
          <w:sz w:val="24"/>
          <w:szCs w:val="24"/>
        </w:rPr>
        <w:t>л-ра</w:t>
      </w:r>
      <w:proofErr w:type="spellEnd"/>
      <w:r>
        <w:rPr>
          <w:sz w:val="24"/>
          <w:szCs w:val="24"/>
        </w:rPr>
        <w:t xml:space="preserve"> за учениците</w:t>
      </w:r>
    </w:p>
    <w:p w:rsidR="00074899" w:rsidRDefault="00074899" w:rsidP="002230D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Подреждане на </w:t>
      </w:r>
      <w:proofErr w:type="spellStart"/>
      <w:r>
        <w:rPr>
          <w:sz w:val="24"/>
          <w:szCs w:val="24"/>
        </w:rPr>
        <w:t>библ-фонд</w:t>
      </w:r>
      <w:proofErr w:type="spellEnd"/>
      <w:r>
        <w:rPr>
          <w:sz w:val="24"/>
          <w:szCs w:val="24"/>
        </w:rPr>
        <w:t xml:space="preserve"> ,за да се осигури оптимална организация</w:t>
      </w:r>
    </w:p>
    <w:p w:rsidR="00074899" w:rsidRDefault="00074899" w:rsidP="002230D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улеснено ползване от читателите</w:t>
      </w:r>
    </w:p>
    <w:p w:rsidR="00074899" w:rsidRDefault="00074899" w:rsidP="002230D8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Витрини за бележити дати,годишнини и събития</w:t>
      </w:r>
    </w:p>
    <w:p w:rsidR="00074899" w:rsidRDefault="00074899" w:rsidP="002230D8">
      <w:pPr>
        <w:jc w:val="both"/>
        <w:rPr>
          <w:sz w:val="24"/>
          <w:szCs w:val="24"/>
        </w:rPr>
      </w:pPr>
    </w:p>
    <w:p w:rsidR="00074899" w:rsidRDefault="00074899" w:rsidP="002230D8">
      <w:pPr>
        <w:jc w:val="both"/>
        <w:rPr>
          <w:sz w:val="36"/>
          <w:szCs w:val="36"/>
        </w:rPr>
      </w:pPr>
      <w:r w:rsidRPr="00074899">
        <w:rPr>
          <w:sz w:val="36"/>
          <w:szCs w:val="36"/>
        </w:rPr>
        <w:t>Културна дейност</w:t>
      </w:r>
    </w:p>
    <w:p w:rsidR="00074899" w:rsidRDefault="00CD14E6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>Налагане името на читалището като един от водещите културни институти и превръщането му в притегателен център за всички.</w:t>
      </w:r>
    </w:p>
    <w:p w:rsidR="00CD14E6" w:rsidRDefault="00CD14E6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>Да продължи работата по духовното израстване на населението.</w:t>
      </w:r>
    </w:p>
    <w:p w:rsidR="00CD14E6" w:rsidRDefault="00CD14E6" w:rsidP="002230D8">
      <w:pPr>
        <w:jc w:val="both"/>
        <w:rPr>
          <w:sz w:val="24"/>
          <w:szCs w:val="24"/>
        </w:rPr>
      </w:pPr>
      <w:r w:rsidRPr="00CD14E6">
        <w:rPr>
          <w:b/>
          <w:sz w:val="24"/>
          <w:szCs w:val="24"/>
        </w:rPr>
        <w:t>М.януари</w:t>
      </w:r>
      <w:r>
        <w:rPr>
          <w:sz w:val="24"/>
          <w:szCs w:val="24"/>
        </w:rPr>
        <w:t>-П.К.Яворов-Патриотизма в творчеството на поета</w:t>
      </w:r>
    </w:p>
    <w:p w:rsidR="00CD14E6" w:rsidRDefault="00CD14E6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Хр.Ботев – единствен и неповторим</w:t>
      </w:r>
    </w:p>
    <w:p w:rsidR="00CD14E6" w:rsidRDefault="00CD14E6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Бабин ден – пресъздаване на ритуала</w:t>
      </w:r>
    </w:p>
    <w:p w:rsidR="00CD14E6" w:rsidRDefault="00CD14E6" w:rsidP="002230D8">
      <w:pPr>
        <w:jc w:val="both"/>
        <w:rPr>
          <w:sz w:val="24"/>
          <w:szCs w:val="24"/>
        </w:rPr>
      </w:pPr>
      <w:r w:rsidRPr="00CD14E6">
        <w:rPr>
          <w:b/>
          <w:sz w:val="24"/>
          <w:szCs w:val="24"/>
        </w:rPr>
        <w:t>М.Февруари</w:t>
      </w:r>
      <w:r>
        <w:rPr>
          <w:sz w:val="24"/>
          <w:szCs w:val="24"/>
        </w:rPr>
        <w:t xml:space="preserve"> – В.Левски – поклон и почит</w:t>
      </w:r>
    </w:p>
    <w:p w:rsidR="00CD14E6" w:rsidRPr="00CD14E6" w:rsidRDefault="00CD14E6" w:rsidP="00223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Трифон </w:t>
      </w:r>
      <w:proofErr w:type="spellStart"/>
      <w:r>
        <w:rPr>
          <w:sz w:val="24"/>
          <w:szCs w:val="24"/>
        </w:rPr>
        <w:t>зарезан</w:t>
      </w:r>
      <w:proofErr w:type="spellEnd"/>
      <w:r>
        <w:rPr>
          <w:sz w:val="24"/>
          <w:szCs w:val="24"/>
        </w:rPr>
        <w:t xml:space="preserve"> –Вино и любов</w:t>
      </w:r>
    </w:p>
    <w:p w:rsidR="0063151E" w:rsidRPr="0063151E" w:rsidRDefault="0063151E" w:rsidP="002230D8">
      <w:pPr>
        <w:jc w:val="both"/>
        <w:rPr>
          <w:sz w:val="24"/>
          <w:szCs w:val="24"/>
        </w:rPr>
      </w:pPr>
    </w:p>
    <w:sectPr w:rsidR="0063151E" w:rsidRPr="0063151E" w:rsidSect="002230D8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9" w:rsidRDefault="00F06FD9" w:rsidP="00264985">
      <w:pPr>
        <w:spacing w:after="0" w:line="240" w:lineRule="auto"/>
      </w:pPr>
      <w:r>
        <w:separator/>
      </w:r>
    </w:p>
  </w:endnote>
  <w:endnote w:type="continuationSeparator" w:id="0">
    <w:p w:rsidR="00F06FD9" w:rsidRDefault="00F06FD9" w:rsidP="0026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19" w:rsidRDefault="007E7819">
    <w:pPr>
      <w:pStyle w:val="a9"/>
      <w:rPr>
        <w:color w:val="000000" w:themeColor="text1"/>
        <w:sz w:val="24"/>
        <w:szCs w:val="24"/>
      </w:rPr>
    </w:pPr>
  </w:p>
  <w:p w:rsidR="007E7819" w:rsidRDefault="007E781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Текстово поле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7819" w:rsidRDefault="007E781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ICoeZhWAgAAcgQAAA4AAAAAAAAAAAAAAAAALgIAAGRycy9lMm9Eb2MueG1sUEsBAi0AFAAG&#10;AAgAAAAhADiwEsPZAAAABAEAAA8AAAAAAAAAAAAAAAAAsAQAAGRycy9kb3ducmV2LnhtbFBLBQYA&#10;AAAABAAEAPMAAAC2BQAAAAA=&#10;" filled="f" stroked="f" strokeweight=".5pt">
              <v:textbox style="mso-fit-shape-to-text:t">
                <w:txbxContent>
                  <w:p w:rsidR="007E7819" w:rsidRDefault="007E781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авоъгъл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авоъгъл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9" w:rsidRDefault="00F06FD9" w:rsidP="00264985">
      <w:pPr>
        <w:spacing w:after="0" w:line="240" w:lineRule="auto"/>
      </w:pPr>
      <w:r>
        <w:separator/>
      </w:r>
    </w:p>
  </w:footnote>
  <w:footnote w:type="continuationSeparator" w:id="0">
    <w:p w:rsidR="00F06FD9" w:rsidRDefault="00F06FD9" w:rsidP="0026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C4" w:rsidRDefault="005451C4" w:rsidP="00264985">
    <w:pPr>
      <w:rPr>
        <w:b/>
        <w:sz w:val="28"/>
        <w:szCs w:val="32"/>
        <w:lang w:val="en-US"/>
      </w:rPr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337"/>
    </w:tblGrid>
    <w:tr w:rsidR="005451C4" w:rsidTr="0050280E">
      <w:trPr>
        <w:trHeight w:val="819"/>
      </w:trPr>
      <w:tc>
        <w:tcPr>
          <w:tcW w:w="1951" w:type="dxa"/>
          <w:vMerge w:val="restart"/>
        </w:tcPr>
        <w:p w:rsidR="005451C4" w:rsidRDefault="005451C4" w:rsidP="0050280E">
          <w:pPr>
            <w:rPr>
              <w:lang w:val="en-US"/>
            </w:rPr>
          </w:pPr>
          <w:r>
            <w:rPr>
              <w:b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2A8F1404" wp14:editId="4DFFB9D7">
                <wp:extent cx="1159445" cy="1190331"/>
                <wp:effectExtent l="0" t="0" r="0" b="0"/>
                <wp:docPr id="4" name="Картина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506" cy="1191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</w:p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</w:p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  <w:r w:rsidRPr="00BC65B9">
            <w:rPr>
              <w:b/>
              <w:sz w:val="28"/>
              <w:szCs w:val="32"/>
            </w:rPr>
            <w:t>НАРОДНО</w:t>
          </w:r>
          <w:r w:rsidRPr="00BC65B9">
            <w:rPr>
              <w:b/>
              <w:sz w:val="28"/>
              <w:szCs w:val="32"/>
              <w:lang w:val="en-US"/>
            </w:rPr>
            <w:t xml:space="preserve"> </w:t>
          </w:r>
          <w:r w:rsidRPr="00BC65B9">
            <w:rPr>
              <w:b/>
              <w:sz w:val="28"/>
              <w:szCs w:val="32"/>
            </w:rPr>
            <w:t>ЧИТАЛИЩЕ „П.К.ЯВОРОВ-1926г.”гр.ПЛОВДИВ</w:t>
          </w:r>
        </w:p>
        <w:p w:rsidR="008F0042" w:rsidRDefault="008F0042" w:rsidP="0050280E">
          <w:pPr>
            <w:rPr>
              <w:b/>
              <w:szCs w:val="32"/>
              <w:lang w:val="en-US"/>
            </w:rPr>
          </w:pPr>
        </w:p>
        <w:p w:rsidR="005451C4" w:rsidRDefault="008F0042" w:rsidP="008F0042">
          <w:pPr>
            <w:jc w:val="center"/>
            <w:rPr>
              <w:lang w:val="en-US"/>
            </w:rPr>
          </w:pPr>
          <w:r w:rsidRPr="00BC65B9">
            <w:rPr>
              <w:b/>
              <w:szCs w:val="32"/>
            </w:rPr>
            <w:t xml:space="preserve">Ул. Босилек №15, бл.215; </w:t>
          </w:r>
          <w:r w:rsidRPr="00BC65B9">
            <w:rPr>
              <w:b/>
              <w:szCs w:val="32"/>
              <w:lang w:val="en-US"/>
            </w:rPr>
            <w:t xml:space="preserve">e-mail: </w:t>
          </w:r>
          <w:hyperlink r:id="rId2" w:history="1">
            <w:r w:rsidRPr="00BC65B9">
              <w:rPr>
                <w:rStyle w:val="a5"/>
                <w:b/>
                <w:szCs w:val="32"/>
                <w:lang w:val="en-US"/>
              </w:rPr>
              <w:t>pld_yavorov@abv.bg</w:t>
            </w:r>
          </w:hyperlink>
          <w:r w:rsidRPr="00BC65B9">
            <w:rPr>
              <w:b/>
              <w:szCs w:val="32"/>
              <w:lang w:val="en-US"/>
            </w:rPr>
            <w:t>; 032/596539</w:t>
          </w:r>
        </w:p>
      </w:tc>
    </w:tr>
    <w:tr w:rsidR="005451C4" w:rsidTr="0050280E">
      <w:tc>
        <w:tcPr>
          <w:tcW w:w="1951" w:type="dxa"/>
          <w:vMerge/>
        </w:tcPr>
        <w:p w:rsidR="005451C4" w:rsidRDefault="005451C4" w:rsidP="0050280E">
          <w:pPr>
            <w:rPr>
              <w:lang w:val="en-US"/>
            </w:rPr>
          </w:pPr>
        </w:p>
      </w:tc>
      <w:tc>
        <w:tcPr>
          <w:tcW w:w="7337" w:type="dxa"/>
        </w:tcPr>
        <w:p w:rsidR="005451C4" w:rsidRDefault="005451C4" w:rsidP="0050280E">
          <w:pPr>
            <w:rPr>
              <w:lang w:val="en-US"/>
            </w:rPr>
          </w:pPr>
        </w:p>
      </w:tc>
    </w:tr>
  </w:tbl>
  <w:p w:rsidR="00264985" w:rsidRDefault="00264985" w:rsidP="00320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376"/>
    <w:multiLevelType w:val="hybridMultilevel"/>
    <w:tmpl w:val="4EC8E8BA"/>
    <w:lvl w:ilvl="0" w:tplc="8C90D3BC">
      <w:start w:val="28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93749"/>
    <w:multiLevelType w:val="hybridMultilevel"/>
    <w:tmpl w:val="29A628CA"/>
    <w:lvl w:ilvl="0" w:tplc="C11CCD1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2E"/>
    <w:rsid w:val="000108B6"/>
    <w:rsid w:val="00074899"/>
    <w:rsid w:val="000A6CF4"/>
    <w:rsid w:val="001D50B4"/>
    <w:rsid w:val="002230D8"/>
    <w:rsid w:val="00264985"/>
    <w:rsid w:val="002F2A4B"/>
    <w:rsid w:val="003205A5"/>
    <w:rsid w:val="00352E9F"/>
    <w:rsid w:val="003A7BEE"/>
    <w:rsid w:val="00403348"/>
    <w:rsid w:val="00476BCF"/>
    <w:rsid w:val="004F2E87"/>
    <w:rsid w:val="00510F59"/>
    <w:rsid w:val="005451C4"/>
    <w:rsid w:val="005D4C49"/>
    <w:rsid w:val="00620AB9"/>
    <w:rsid w:val="0063151E"/>
    <w:rsid w:val="00643312"/>
    <w:rsid w:val="00690933"/>
    <w:rsid w:val="006B0228"/>
    <w:rsid w:val="007E7819"/>
    <w:rsid w:val="0082739E"/>
    <w:rsid w:val="00836AF7"/>
    <w:rsid w:val="008D786B"/>
    <w:rsid w:val="008F0042"/>
    <w:rsid w:val="00984BCE"/>
    <w:rsid w:val="009B3E4D"/>
    <w:rsid w:val="00A552FB"/>
    <w:rsid w:val="00A8792E"/>
    <w:rsid w:val="00A945A7"/>
    <w:rsid w:val="00AB0FDF"/>
    <w:rsid w:val="00AD46FE"/>
    <w:rsid w:val="00B12817"/>
    <w:rsid w:val="00B6107D"/>
    <w:rsid w:val="00B719CE"/>
    <w:rsid w:val="00B9412E"/>
    <w:rsid w:val="00BC65B9"/>
    <w:rsid w:val="00BE397D"/>
    <w:rsid w:val="00C34B2E"/>
    <w:rsid w:val="00CD14E6"/>
    <w:rsid w:val="00DF5FA5"/>
    <w:rsid w:val="00E04F5E"/>
    <w:rsid w:val="00E370CA"/>
    <w:rsid w:val="00EF20CD"/>
    <w:rsid w:val="00F06FD9"/>
    <w:rsid w:val="00F17C65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5B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BC65B9"/>
    <w:rPr>
      <w:color w:val="808080"/>
    </w:rPr>
  </w:style>
  <w:style w:type="paragraph" w:styleId="a7">
    <w:name w:val="header"/>
    <w:basedOn w:val="a"/>
    <w:link w:val="a8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4985"/>
  </w:style>
  <w:style w:type="paragraph" w:styleId="a9">
    <w:name w:val="footer"/>
    <w:basedOn w:val="a"/>
    <w:link w:val="aa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4985"/>
  </w:style>
  <w:style w:type="table" w:styleId="ab">
    <w:name w:val="Table Grid"/>
    <w:basedOn w:val="a1"/>
    <w:uiPriority w:val="59"/>
    <w:rsid w:val="005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0042"/>
    <w:pPr>
      <w:ind w:left="720"/>
      <w:contextualSpacing/>
    </w:pPr>
  </w:style>
  <w:style w:type="paragraph" w:customStyle="1" w:styleId="538552DCBB0F4C4BB087ED922D6A6322">
    <w:name w:val="538552DCBB0F4C4BB087ED922D6A6322"/>
    <w:rsid w:val="007E781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5B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BC65B9"/>
    <w:rPr>
      <w:color w:val="808080"/>
    </w:rPr>
  </w:style>
  <w:style w:type="paragraph" w:styleId="a7">
    <w:name w:val="header"/>
    <w:basedOn w:val="a"/>
    <w:link w:val="a8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4985"/>
  </w:style>
  <w:style w:type="paragraph" w:styleId="a9">
    <w:name w:val="footer"/>
    <w:basedOn w:val="a"/>
    <w:link w:val="aa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4985"/>
  </w:style>
  <w:style w:type="table" w:styleId="ab">
    <w:name w:val="Table Grid"/>
    <w:basedOn w:val="a1"/>
    <w:uiPriority w:val="59"/>
    <w:rsid w:val="005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0042"/>
    <w:pPr>
      <w:ind w:left="720"/>
      <w:contextualSpacing/>
    </w:pPr>
  </w:style>
  <w:style w:type="paragraph" w:customStyle="1" w:styleId="538552DCBB0F4C4BB087ED922D6A6322">
    <w:name w:val="538552DCBB0F4C4BB087ED922D6A6322"/>
    <w:rsid w:val="007E781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d_yavorov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9A15C5-FABF-411B-B0E8-E0F1A592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2018-11-01T09:50:00Z</cp:lastPrinted>
  <dcterms:created xsi:type="dcterms:W3CDTF">2020-10-28T09:09:00Z</dcterms:created>
  <dcterms:modified xsi:type="dcterms:W3CDTF">2021-03-02T12:02:00Z</dcterms:modified>
</cp:coreProperties>
</file>